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40" w:rsidRDefault="006743F6">
      <w:pPr>
        <w:pStyle w:val="a4"/>
        <w:spacing w:line="237" w:lineRule="auto"/>
        <w:ind w:right="8"/>
      </w:pPr>
      <w:r>
        <w:rPr>
          <w:b w:val="0"/>
          <w:noProof/>
          <w:sz w:val="24"/>
          <w:lang w:eastAsia="ru-RU"/>
        </w:rPr>
        <w:drawing>
          <wp:anchor distT="0" distB="0" distL="114300" distR="114300" simplePos="0" relativeHeight="251657728" behindDoc="0" locked="0" layoutInCell="1" allowOverlap="1" wp14:anchorId="2F7DDEA5" wp14:editId="0AD32C72">
            <wp:simplePos x="0" y="0"/>
            <wp:positionH relativeFrom="column">
              <wp:posOffset>2886710</wp:posOffset>
            </wp:positionH>
            <wp:positionV relativeFrom="paragraph">
              <wp:posOffset>11172825</wp:posOffset>
            </wp:positionV>
            <wp:extent cx="1356995" cy="12001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Муниципальное</w:t>
      </w:r>
      <w:r>
        <w:rPr>
          <w:spacing w:val="-20"/>
        </w:rPr>
        <w:t xml:space="preserve"> </w:t>
      </w:r>
      <w:r>
        <w:t>бюджетное</w:t>
      </w:r>
      <w:r>
        <w:rPr>
          <w:spacing w:val="-20"/>
        </w:rPr>
        <w:t xml:space="preserve"> </w:t>
      </w:r>
      <w:r>
        <w:t>дошкольное</w:t>
      </w:r>
      <w:r>
        <w:rPr>
          <w:spacing w:val="-20"/>
        </w:rPr>
        <w:t xml:space="preserve"> </w:t>
      </w:r>
      <w:r>
        <w:t xml:space="preserve">образовательное </w:t>
      </w:r>
      <w:r>
        <w:rPr>
          <w:spacing w:val="-2"/>
        </w:rPr>
        <w:t>учреждение</w:t>
      </w:r>
    </w:p>
    <w:p w:rsidR="00393440" w:rsidRDefault="006743F6">
      <w:pPr>
        <w:pStyle w:val="a4"/>
        <w:spacing w:before="200"/>
      </w:pPr>
      <w:r>
        <w:t>детский</w:t>
      </w:r>
      <w:r>
        <w:rPr>
          <w:spacing w:val="-1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12"/>
        </w:rPr>
        <w:t xml:space="preserve"> 1</w:t>
      </w:r>
      <w:r>
        <w:t>1</w:t>
      </w:r>
      <w:r>
        <w:rPr>
          <w:spacing w:val="-1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Рябинушка</w:t>
      </w:r>
      <w:proofErr w:type="spellEnd"/>
      <w:r>
        <w:rPr>
          <w:spacing w:val="-2"/>
        </w:rPr>
        <w:t>»</w:t>
      </w:r>
    </w:p>
    <w:p w:rsidR="00393440" w:rsidRDefault="00393440">
      <w:pPr>
        <w:pStyle w:val="a3"/>
        <w:spacing w:before="156"/>
        <w:rPr>
          <w:b/>
          <w:sz w:val="32"/>
        </w:rPr>
      </w:pPr>
    </w:p>
    <w:p w:rsidR="00393440" w:rsidRDefault="006743F6">
      <w:pPr>
        <w:ind w:left="14" w:right="4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393440" w:rsidRDefault="00393440">
      <w:pPr>
        <w:pStyle w:val="a3"/>
        <w:spacing w:before="195"/>
        <w:rPr>
          <w:b/>
          <w:sz w:val="28"/>
        </w:rPr>
      </w:pPr>
    </w:p>
    <w:p w:rsidR="00393440" w:rsidRDefault="006743F6">
      <w:pPr>
        <w:tabs>
          <w:tab w:val="left" w:pos="4092"/>
          <w:tab w:val="left" w:pos="7339"/>
        </w:tabs>
        <w:ind w:left="140"/>
        <w:rPr>
          <w:b/>
          <w:sz w:val="24"/>
        </w:rPr>
      </w:pPr>
      <w:r>
        <w:rPr>
          <w:b/>
          <w:spacing w:val="-2"/>
          <w:sz w:val="24"/>
        </w:rPr>
        <w:t>23.08.2024г</w:t>
      </w:r>
      <w:r>
        <w:rPr>
          <w:b/>
          <w:sz w:val="24"/>
        </w:rPr>
        <w:tab/>
        <w:t>№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59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с.КАзинка</w:t>
      </w:r>
      <w:proofErr w:type="spellEnd"/>
    </w:p>
    <w:p w:rsidR="00393440" w:rsidRDefault="006743F6">
      <w:pPr>
        <w:pStyle w:val="a3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625CD659" wp14:editId="1E97F25F">
            <wp:simplePos x="0" y="0"/>
            <wp:positionH relativeFrom="column">
              <wp:posOffset>2884170</wp:posOffset>
            </wp:positionH>
            <wp:positionV relativeFrom="paragraph">
              <wp:posOffset>8728075</wp:posOffset>
            </wp:positionV>
            <wp:extent cx="1356995" cy="12001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440" w:rsidRDefault="00393440">
      <w:pPr>
        <w:pStyle w:val="a3"/>
        <w:spacing w:before="8"/>
        <w:rPr>
          <w:b/>
        </w:rPr>
      </w:pPr>
    </w:p>
    <w:p w:rsidR="00393440" w:rsidRDefault="006743F6">
      <w:pPr>
        <w:ind w:left="14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назначении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ответственного</w:t>
      </w:r>
      <w:r>
        <w:rPr>
          <w:b/>
          <w:spacing w:val="-4"/>
          <w:sz w:val="24"/>
        </w:rPr>
        <w:t xml:space="preserve"> лица</w:t>
      </w:r>
    </w:p>
    <w:p w:rsidR="00393440" w:rsidRDefault="006743F6">
      <w:pPr>
        <w:spacing w:before="45"/>
        <w:ind w:left="140"/>
        <w:rPr>
          <w:b/>
          <w:sz w:val="24"/>
        </w:rPr>
      </w:pPr>
      <w:r>
        <w:rPr>
          <w:b/>
          <w:sz w:val="24"/>
        </w:rPr>
        <w:t>за профилактику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БДД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393440" w:rsidRDefault="00393440">
      <w:pPr>
        <w:pStyle w:val="a3"/>
        <w:spacing w:before="270"/>
        <w:rPr>
          <w:b/>
        </w:rPr>
      </w:pPr>
    </w:p>
    <w:p w:rsidR="00393440" w:rsidRDefault="006743F6">
      <w:pPr>
        <w:pStyle w:val="a3"/>
        <w:tabs>
          <w:tab w:val="left" w:pos="510"/>
          <w:tab w:val="left" w:pos="1360"/>
          <w:tab w:val="left" w:pos="2858"/>
          <w:tab w:val="left" w:pos="3795"/>
          <w:tab w:val="left" w:pos="4256"/>
          <w:tab w:val="left" w:pos="5917"/>
          <w:tab w:val="left" w:pos="7017"/>
        </w:tabs>
        <w:spacing w:line="276" w:lineRule="auto"/>
        <w:ind w:left="140" w:right="179"/>
      </w:pP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4"/>
        </w:rPr>
        <w:t xml:space="preserve">дорожно-транспортного </w:t>
      </w:r>
      <w:proofErr w:type="spellStart"/>
      <w:r>
        <w:t>травматизмав</w:t>
      </w:r>
      <w:proofErr w:type="spellEnd"/>
      <w:r>
        <w:t xml:space="preserve"> детском саду</w:t>
      </w:r>
    </w:p>
    <w:p w:rsidR="00393440" w:rsidRDefault="006743F6">
      <w:pPr>
        <w:spacing w:before="215"/>
        <w:ind w:left="140"/>
        <w:rPr>
          <w:b/>
          <w:sz w:val="24"/>
        </w:rPr>
      </w:pPr>
      <w:r>
        <w:rPr>
          <w:b/>
          <w:spacing w:val="-2"/>
          <w:sz w:val="24"/>
        </w:rPr>
        <w:t>ПРИКАЗЫВАЮ:</w:t>
      </w:r>
    </w:p>
    <w:p w:rsidR="00393440" w:rsidRDefault="006743F6">
      <w:pPr>
        <w:pStyle w:val="a5"/>
        <w:numPr>
          <w:ilvl w:val="0"/>
          <w:numId w:val="2"/>
        </w:numPr>
        <w:tabs>
          <w:tab w:val="left" w:pos="385"/>
        </w:tabs>
        <w:spacing w:before="228" w:line="276" w:lineRule="auto"/>
        <w:ind w:right="127" w:firstLine="0"/>
        <w:jc w:val="both"/>
        <w:rPr>
          <w:sz w:val="24"/>
        </w:rPr>
      </w:pPr>
      <w:r>
        <w:rPr>
          <w:sz w:val="24"/>
        </w:rPr>
        <w:t>Назначить ответственным за профилактику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 дорожного 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 саду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Заерок</w:t>
      </w:r>
      <w:proofErr w:type="spellEnd"/>
      <w:r>
        <w:rPr>
          <w:sz w:val="24"/>
        </w:rPr>
        <w:t xml:space="preserve"> Марию Олеговну</w:t>
      </w:r>
    </w:p>
    <w:p w:rsidR="00393440" w:rsidRDefault="006743F6">
      <w:pPr>
        <w:pStyle w:val="a5"/>
        <w:numPr>
          <w:ilvl w:val="0"/>
          <w:numId w:val="2"/>
        </w:numPr>
        <w:tabs>
          <w:tab w:val="left" w:pos="390"/>
        </w:tabs>
        <w:spacing w:before="201" w:line="276" w:lineRule="auto"/>
        <w:ind w:right="139" w:firstLine="0"/>
        <w:jc w:val="both"/>
        <w:rPr>
          <w:sz w:val="24"/>
        </w:rPr>
      </w:pPr>
      <w:proofErr w:type="spellStart"/>
      <w:r>
        <w:rPr>
          <w:sz w:val="24"/>
        </w:rPr>
        <w:t>Заерок</w:t>
      </w:r>
      <w:proofErr w:type="spellEnd"/>
      <w:r>
        <w:rPr>
          <w:sz w:val="24"/>
        </w:rPr>
        <w:t xml:space="preserve"> Наталье Ивановне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 профилактику безопасности дорожного движения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детском саду руководствоваться в своей 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должностной инструкцией ответственного лица за профилактику безопасности дорожного движения</w:t>
      </w:r>
    </w:p>
    <w:p w:rsidR="00393440" w:rsidRDefault="006743F6">
      <w:pPr>
        <w:pStyle w:val="a5"/>
        <w:numPr>
          <w:ilvl w:val="0"/>
          <w:numId w:val="2"/>
        </w:numPr>
        <w:tabs>
          <w:tab w:val="left" w:pos="380"/>
        </w:tabs>
        <w:spacing w:before="200"/>
        <w:ind w:left="380" w:hanging="24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393440" w:rsidRDefault="00393440">
      <w:pPr>
        <w:pStyle w:val="a3"/>
      </w:pPr>
    </w:p>
    <w:p w:rsidR="00393440" w:rsidRDefault="00393440">
      <w:pPr>
        <w:pStyle w:val="a3"/>
      </w:pPr>
    </w:p>
    <w:p w:rsidR="00393440" w:rsidRDefault="00393440">
      <w:pPr>
        <w:pStyle w:val="a3"/>
      </w:pPr>
    </w:p>
    <w:p w:rsidR="00393440" w:rsidRDefault="00393440">
      <w:pPr>
        <w:pStyle w:val="a3"/>
      </w:pPr>
    </w:p>
    <w:p w:rsidR="00393440" w:rsidRDefault="00393440">
      <w:pPr>
        <w:pStyle w:val="a3"/>
        <w:spacing w:before="240"/>
      </w:pPr>
    </w:p>
    <w:p w:rsidR="00393440" w:rsidRDefault="006743F6">
      <w:pPr>
        <w:pStyle w:val="a3"/>
        <w:spacing w:before="1"/>
        <w:ind w:left="140"/>
      </w:pPr>
      <w:r>
        <w:rPr>
          <w:b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56EA8006" wp14:editId="7D3E3E11">
            <wp:simplePos x="0" y="0"/>
            <wp:positionH relativeFrom="column">
              <wp:posOffset>2550795</wp:posOffset>
            </wp:positionH>
            <wp:positionV relativeFrom="paragraph">
              <wp:posOffset>8890</wp:posOffset>
            </wp:positionV>
            <wp:extent cx="1356995" cy="1200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Зав</w:t>
      </w:r>
      <w:r>
        <w:t>едующий</w:t>
      </w:r>
      <w:r>
        <w:rPr>
          <w:spacing w:val="-7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д/с</w:t>
      </w:r>
      <w:r>
        <w:rPr>
          <w:spacing w:val="-6"/>
        </w:rPr>
        <w:t xml:space="preserve"> </w:t>
      </w:r>
      <w:r>
        <w:rPr>
          <w:spacing w:val="-5"/>
        </w:rPr>
        <w:t>№11</w:t>
      </w:r>
    </w:p>
    <w:p w:rsidR="00393440" w:rsidRDefault="006743F6">
      <w:pPr>
        <w:pStyle w:val="a3"/>
        <w:tabs>
          <w:tab w:val="left" w:pos="6897"/>
        </w:tabs>
        <w:spacing w:before="2"/>
        <w:ind w:left="140"/>
      </w:pPr>
      <w:r>
        <w:rPr>
          <w:noProof/>
          <w:spacing w:val="-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8728075</wp:posOffset>
            </wp:positionV>
            <wp:extent cx="1356995" cy="1200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2"/>
        </w:rPr>
        <w:t>«</w:t>
      </w:r>
      <w:proofErr w:type="spellStart"/>
      <w:r>
        <w:rPr>
          <w:spacing w:val="-2"/>
        </w:rPr>
        <w:t>Рябинушка</w:t>
      </w:r>
      <w:proofErr w:type="spellEnd"/>
      <w:r>
        <w:rPr>
          <w:spacing w:val="-2"/>
        </w:rPr>
        <w:t>»</w:t>
      </w:r>
      <w:r>
        <w:tab/>
      </w:r>
      <w:proofErr w:type="spellStart"/>
      <w:r>
        <w:rPr>
          <w:spacing w:val="-2"/>
        </w:rPr>
        <w:t>И.В</w:t>
      </w:r>
      <w:bookmarkStart w:id="0" w:name="_GoBack"/>
      <w:bookmarkEnd w:id="0"/>
      <w:r>
        <w:rPr>
          <w:spacing w:val="-2"/>
        </w:rPr>
        <w:t>.Свинаренко</w:t>
      </w:r>
      <w:proofErr w:type="spellEnd"/>
    </w:p>
    <w:p w:rsidR="00393440" w:rsidRDefault="00393440">
      <w:pPr>
        <w:pStyle w:val="a3"/>
        <w:sectPr w:rsidR="00393440">
          <w:type w:val="continuous"/>
          <w:pgSz w:w="11910" w:h="16840"/>
          <w:pgMar w:top="1020" w:right="708" w:bottom="280" w:left="1559" w:header="720" w:footer="720" w:gutter="0"/>
          <w:cols w:space="720"/>
        </w:sectPr>
      </w:pPr>
    </w:p>
    <w:p w:rsidR="00393440" w:rsidRDefault="006743F6">
      <w:pPr>
        <w:spacing w:before="74"/>
        <w:ind w:left="732"/>
        <w:jc w:val="center"/>
        <w:rPr>
          <w:b/>
          <w:sz w:val="24"/>
        </w:rPr>
      </w:pPr>
      <w:r>
        <w:rPr>
          <w:b/>
          <w:sz w:val="24"/>
        </w:rPr>
        <w:lastRenderedPageBreak/>
        <w:t>Должностная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инструкция</w:t>
      </w:r>
    </w:p>
    <w:p w:rsidR="00393440" w:rsidRDefault="006743F6">
      <w:pPr>
        <w:spacing w:before="40" w:line="276" w:lineRule="auto"/>
        <w:ind w:left="2647" w:right="1922" w:firstLine="62"/>
        <w:jc w:val="center"/>
        <w:rPr>
          <w:b/>
          <w:sz w:val="24"/>
        </w:rPr>
      </w:pPr>
      <w:r>
        <w:rPr>
          <w:b/>
          <w:sz w:val="24"/>
        </w:rPr>
        <w:t xml:space="preserve">ответственного лица за профилактику </w:t>
      </w:r>
      <w:r>
        <w:rPr>
          <w:b/>
          <w:spacing w:val="-2"/>
          <w:sz w:val="24"/>
        </w:rPr>
        <w:t>детского дорожно-транспортного травматизма</w:t>
      </w:r>
    </w:p>
    <w:p w:rsidR="00393440" w:rsidRDefault="006743F6">
      <w:pPr>
        <w:pStyle w:val="a5"/>
        <w:numPr>
          <w:ilvl w:val="0"/>
          <w:numId w:val="1"/>
        </w:numPr>
        <w:tabs>
          <w:tab w:val="left" w:pos="741"/>
        </w:tabs>
        <w:spacing w:before="202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93440" w:rsidRDefault="006743F6">
      <w:pPr>
        <w:pStyle w:val="a5"/>
        <w:numPr>
          <w:ilvl w:val="1"/>
          <w:numId w:val="1"/>
        </w:numPr>
        <w:tabs>
          <w:tab w:val="left" w:pos="922"/>
        </w:tabs>
        <w:spacing w:before="228" w:line="276" w:lineRule="auto"/>
        <w:ind w:right="127" w:firstLine="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из числа административно-технического персонала с целью обеспечения жизнедеятельности всех участников образовательного процесса и планированию профилактической работы по предупреждению детского дорожно-транспортного </w:t>
      </w:r>
      <w:r>
        <w:rPr>
          <w:spacing w:val="-2"/>
          <w:sz w:val="24"/>
        </w:rPr>
        <w:t>травматизма</w:t>
      </w:r>
    </w:p>
    <w:p w:rsidR="00393440" w:rsidRDefault="006743F6">
      <w:pPr>
        <w:pStyle w:val="a5"/>
        <w:numPr>
          <w:ilvl w:val="1"/>
          <w:numId w:val="1"/>
        </w:numPr>
        <w:tabs>
          <w:tab w:val="left" w:pos="922"/>
        </w:tabs>
        <w:spacing w:before="203" w:line="276" w:lineRule="auto"/>
        <w:ind w:right="137" w:firstLine="0"/>
        <w:jc w:val="both"/>
        <w:rPr>
          <w:sz w:val="24"/>
        </w:rPr>
      </w:pPr>
      <w:r>
        <w:rPr>
          <w:sz w:val="24"/>
        </w:rPr>
        <w:t>В своей деятельности ответст</w:t>
      </w:r>
      <w:r>
        <w:rPr>
          <w:sz w:val="24"/>
        </w:rPr>
        <w:t>венный за профилактику безопасности дорожного движения руководствуется настоящей инструкцией и подчиняется заведующей.</w:t>
      </w:r>
    </w:p>
    <w:p w:rsidR="00393440" w:rsidRDefault="006743F6">
      <w:pPr>
        <w:pStyle w:val="a5"/>
        <w:numPr>
          <w:ilvl w:val="1"/>
          <w:numId w:val="1"/>
        </w:numPr>
        <w:tabs>
          <w:tab w:val="left" w:pos="922"/>
        </w:tabs>
        <w:spacing w:before="202" w:line="276" w:lineRule="auto"/>
        <w:ind w:right="12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движения также руководствуется приказами, инструкциями, действующими </w:t>
      </w:r>
      <w:r>
        <w:rPr>
          <w:sz w:val="24"/>
        </w:rPr>
        <w:t>нормативными документами по предупреждению детского дорожно-транспортного травматизма, Правилами дорожного движения.</w:t>
      </w:r>
    </w:p>
    <w:p w:rsidR="00393440" w:rsidRDefault="006743F6">
      <w:pPr>
        <w:pStyle w:val="a5"/>
        <w:numPr>
          <w:ilvl w:val="0"/>
          <w:numId w:val="1"/>
        </w:numPr>
        <w:tabs>
          <w:tab w:val="left" w:pos="664"/>
        </w:tabs>
        <w:spacing w:before="208"/>
        <w:ind w:left="664"/>
        <w:jc w:val="lef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функции</w:t>
      </w:r>
    </w:p>
    <w:p w:rsidR="00393440" w:rsidRDefault="006743F6">
      <w:pPr>
        <w:pStyle w:val="a5"/>
        <w:numPr>
          <w:ilvl w:val="1"/>
          <w:numId w:val="1"/>
        </w:numPr>
        <w:tabs>
          <w:tab w:val="left" w:pos="845"/>
        </w:tabs>
        <w:spacing w:before="234"/>
        <w:ind w:left="845" w:hanging="421"/>
        <w:rPr>
          <w:sz w:val="24"/>
        </w:rPr>
      </w:pPr>
      <w:r>
        <w:rPr>
          <w:sz w:val="24"/>
        </w:rPr>
        <w:t>Разработка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движения</w:t>
      </w:r>
    </w:p>
    <w:p w:rsidR="00393440" w:rsidRDefault="006743F6">
      <w:pPr>
        <w:pStyle w:val="a5"/>
        <w:numPr>
          <w:ilvl w:val="1"/>
          <w:numId w:val="1"/>
        </w:numPr>
        <w:tabs>
          <w:tab w:val="left" w:pos="1075"/>
        </w:tabs>
        <w:spacing w:before="237" w:line="276" w:lineRule="auto"/>
        <w:ind w:left="424" w:right="134" w:firstLine="62"/>
        <w:jc w:val="both"/>
        <w:rPr>
          <w:sz w:val="24"/>
        </w:rPr>
      </w:pPr>
      <w:r>
        <w:rPr>
          <w:sz w:val="24"/>
        </w:rPr>
        <w:t>Контроль мероприятий по реализации плана работы по профилактике безопасности дорожного движения</w:t>
      </w:r>
    </w:p>
    <w:p w:rsidR="00393440" w:rsidRDefault="006743F6">
      <w:pPr>
        <w:pStyle w:val="a5"/>
        <w:numPr>
          <w:ilvl w:val="0"/>
          <w:numId w:val="1"/>
        </w:numPr>
        <w:tabs>
          <w:tab w:val="left" w:pos="664"/>
        </w:tabs>
        <w:spacing w:before="216"/>
        <w:ind w:left="664"/>
        <w:jc w:val="left"/>
        <w:rPr>
          <w:b/>
          <w:sz w:val="24"/>
        </w:rPr>
      </w:pPr>
      <w:r>
        <w:rPr>
          <w:b/>
          <w:sz w:val="24"/>
        </w:rPr>
        <w:t>Должностные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обязанности</w:t>
      </w:r>
    </w:p>
    <w:p w:rsidR="00393440" w:rsidRDefault="00393440">
      <w:pPr>
        <w:pStyle w:val="a3"/>
        <w:spacing w:before="35"/>
        <w:rPr>
          <w:b/>
        </w:rPr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917"/>
        </w:tabs>
        <w:spacing w:line="237" w:lineRule="auto"/>
        <w:ind w:left="424" w:right="146" w:firstLine="0"/>
        <w:jc w:val="both"/>
        <w:rPr>
          <w:sz w:val="24"/>
        </w:rPr>
      </w:pPr>
      <w:r>
        <w:rPr>
          <w:sz w:val="24"/>
        </w:rPr>
        <w:t xml:space="preserve">Проводит анализ по фактам дорожно-транспортных происшествий с участием </w:t>
      </w:r>
      <w:r>
        <w:rPr>
          <w:spacing w:val="-2"/>
          <w:sz w:val="24"/>
        </w:rPr>
        <w:t>детей.</w:t>
      </w:r>
    </w:p>
    <w:p w:rsidR="00393440" w:rsidRDefault="00393440">
      <w:pPr>
        <w:pStyle w:val="a3"/>
        <w:spacing w:before="6"/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898"/>
        </w:tabs>
        <w:spacing w:line="280" w:lineRule="auto"/>
        <w:ind w:left="424" w:right="143" w:firstLine="0"/>
        <w:jc w:val="both"/>
        <w:rPr>
          <w:sz w:val="24"/>
        </w:rPr>
      </w:pPr>
      <w:r>
        <w:rPr>
          <w:sz w:val="24"/>
        </w:rPr>
        <w:t>Проводит 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 кадров, родителей и детей по вопросам формирования правил безопасного поведения в окружающем мире.</w:t>
      </w:r>
    </w:p>
    <w:p w:rsidR="00393440" w:rsidRDefault="006743F6">
      <w:pPr>
        <w:pStyle w:val="a5"/>
        <w:numPr>
          <w:ilvl w:val="1"/>
          <w:numId w:val="1"/>
        </w:numPr>
        <w:tabs>
          <w:tab w:val="left" w:pos="980"/>
        </w:tabs>
        <w:spacing w:before="190" w:line="280" w:lineRule="auto"/>
        <w:ind w:left="424" w:right="148" w:firstLine="0"/>
        <w:jc w:val="both"/>
        <w:rPr>
          <w:sz w:val="24"/>
        </w:rPr>
      </w:pPr>
      <w:r>
        <w:rPr>
          <w:sz w:val="24"/>
        </w:rPr>
        <w:t xml:space="preserve">Повышение квалификации педагогов, родителей через систему семинаров, </w:t>
      </w:r>
      <w:r>
        <w:rPr>
          <w:spacing w:val="-2"/>
          <w:sz w:val="24"/>
        </w:rPr>
        <w:t>консультаций.</w:t>
      </w:r>
    </w:p>
    <w:p w:rsidR="00393440" w:rsidRDefault="006743F6">
      <w:pPr>
        <w:pStyle w:val="a5"/>
        <w:numPr>
          <w:ilvl w:val="1"/>
          <w:numId w:val="1"/>
        </w:numPr>
        <w:tabs>
          <w:tab w:val="left" w:pos="884"/>
        </w:tabs>
        <w:spacing w:before="185" w:line="276" w:lineRule="auto"/>
        <w:ind w:left="424" w:right="143" w:firstLine="0"/>
        <w:jc w:val="both"/>
        <w:rPr>
          <w:sz w:val="24"/>
        </w:rPr>
      </w:pPr>
      <w:r>
        <w:rPr>
          <w:sz w:val="24"/>
        </w:rPr>
        <w:t>Проводит инструктаж с работниками по безопасности передвиже</w:t>
      </w:r>
      <w:r>
        <w:rPr>
          <w:sz w:val="24"/>
        </w:rPr>
        <w:t>ния по дорогам организованных групп детей.</w:t>
      </w:r>
    </w:p>
    <w:p w:rsidR="00393440" w:rsidRDefault="006743F6">
      <w:pPr>
        <w:pStyle w:val="a5"/>
        <w:numPr>
          <w:ilvl w:val="1"/>
          <w:numId w:val="1"/>
        </w:numPr>
        <w:tabs>
          <w:tab w:val="left" w:pos="893"/>
        </w:tabs>
        <w:spacing w:before="201" w:line="276" w:lineRule="auto"/>
        <w:ind w:left="424" w:right="145" w:firstLine="0"/>
        <w:jc w:val="both"/>
        <w:rPr>
          <w:sz w:val="24"/>
        </w:rPr>
      </w:pPr>
      <w:r>
        <w:rPr>
          <w:sz w:val="24"/>
        </w:rPr>
        <w:t xml:space="preserve">Обобщение опыта работы по предупреждению несчастных случаев с детьми на </w:t>
      </w:r>
      <w:r>
        <w:rPr>
          <w:spacing w:val="-2"/>
          <w:sz w:val="24"/>
        </w:rPr>
        <w:t>дорогах.</w:t>
      </w:r>
    </w:p>
    <w:p w:rsidR="00393440" w:rsidRDefault="006743F6">
      <w:pPr>
        <w:pStyle w:val="a5"/>
        <w:numPr>
          <w:ilvl w:val="1"/>
          <w:numId w:val="1"/>
        </w:numPr>
        <w:tabs>
          <w:tab w:val="left" w:pos="783"/>
        </w:tabs>
        <w:spacing w:before="200" w:line="276" w:lineRule="auto"/>
        <w:ind w:left="424" w:right="141" w:firstLine="0"/>
        <w:jc w:val="both"/>
        <w:rPr>
          <w:sz w:val="24"/>
        </w:rPr>
      </w:pPr>
      <w:r>
        <w:rPr>
          <w:sz w:val="24"/>
        </w:rPr>
        <w:t>Организует проверку состояния прилегающей территории к образовательному учреждению требованиям обеспечения безопасности дорожного дв</w:t>
      </w:r>
      <w:r>
        <w:rPr>
          <w:sz w:val="24"/>
        </w:rPr>
        <w:t>ижения.</w:t>
      </w:r>
    </w:p>
    <w:p w:rsidR="00393440" w:rsidRDefault="00393440">
      <w:pPr>
        <w:pStyle w:val="a3"/>
        <w:spacing w:before="9"/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965"/>
        </w:tabs>
        <w:spacing w:line="237" w:lineRule="auto"/>
        <w:ind w:left="424" w:right="137" w:firstLine="0"/>
        <w:jc w:val="both"/>
        <w:rPr>
          <w:sz w:val="24"/>
        </w:rPr>
      </w:pPr>
      <w:r>
        <w:rPr>
          <w:sz w:val="24"/>
        </w:rPr>
        <w:t>Разрабатывает методические рекомендации к информационным уголкам по безопасности дорожного движения.</w:t>
      </w:r>
    </w:p>
    <w:p w:rsidR="00393440" w:rsidRDefault="00393440">
      <w:pPr>
        <w:pStyle w:val="a5"/>
        <w:spacing w:line="237" w:lineRule="auto"/>
        <w:jc w:val="both"/>
        <w:rPr>
          <w:sz w:val="24"/>
        </w:rPr>
        <w:sectPr w:rsidR="00393440">
          <w:pgSz w:w="11910" w:h="16840"/>
          <w:pgMar w:top="1340" w:right="708" w:bottom="280" w:left="1559" w:header="720" w:footer="720" w:gutter="0"/>
          <w:cols w:space="720"/>
        </w:sectPr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869"/>
        </w:tabs>
        <w:spacing w:before="65" w:line="237" w:lineRule="auto"/>
        <w:ind w:left="424" w:right="342" w:firstLine="0"/>
        <w:rPr>
          <w:sz w:val="24"/>
        </w:rPr>
      </w:pPr>
      <w:proofErr w:type="spellStart"/>
      <w:r>
        <w:rPr>
          <w:sz w:val="24"/>
        </w:rPr>
        <w:lastRenderedPageBreak/>
        <w:t>Осуществляетконтроль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уголках</w:t>
      </w:r>
      <w:r>
        <w:rPr>
          <w:spacing w:val="-9"/>
          <w:sz w:val="24"/>
        </w:rPr>
        <w:t xml:space="preserve"> </w:t>
      </w:r>
      <w:r>
        <w:rPr>
          <w:sz w:val="24"/>
        </w:rPr>
        <w:t>по безопасности дорожного движения.</w:t>
      </w:r>
    </w:p>
    <w:p w:rsidR="00393440" w:rsidRDefault="00393440">
      <w:pPr>
        <w:pStyle w:val="a3"/>
        <w:spacing w:before="5"/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845"/>
        </w:tabs>
        <w:ind w:left="845" w:hanging="421"/>
        <w:rPr>
          <w:sz w:val="24"/>
        </w:rPr>
      </w:pPr>
      <w:r>
        <w:rPr>
          <w:sz w:val="24"/>
        </w:rPr>
        <w:t>Разрабатывает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микрорайону.</w:t>
      </w:r>
    </w:p>
    <w:p w:rsidR="00393440" w:rsidRDefault="00393440">
      <w:pPr>
        <w:pStyle w:val="a3"/>
        <w:spacing w:before="8"/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1023"/>
        </w:tabs>
        <w:spacing w:line="237" w:lineRule="auto"/>
        <w:ind w:left="424" w:right="226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35"/>
          <w:sz w:val="24"/>
        </w:rPr>
        <w:t xml:space="preserve"> </w:t>
      </w:r>
      <w:r>
        <w:rPr>
          <w:sz w:val="24"/>
        </w:rPr>
        <w:t>агитационно-просветительскую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дорожного 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СМИ,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бесед.</w:t>
      </w:r>
    </w:p>
    <w:p w:rsidR="00393440" w:rsidRDefault="00393440">
      <w:pPr>
        <w:pStyle w:val="a3"/>
        <w:spacing w:before="13"/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1081"/>
        </w:tabs>
        <w:spacing w:line="237" w:lineRule="auto"/>
        <w:ind w:left="424" w:right="378" w:firstLine="0"/>
        <w:rPr>
          <w:sz w:val="24"/>
        </w:rPr>
      </w:pPr>
      <w:r>
        <w:rPr>
          <w:sz w:val="24"/>
        </w:rPr>
        <w:t>Разрабатывает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викторины тематической направленности</w:t>
      </w:r>
    </w:p>
    <w:p w:rsidR="00393440" w:rsidRDefault="00393440">
      <w:pPr>
        <w:pStyle w:val="a3"/>
        <w:spacing w:before="1"/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1008"/>
        </w:tabs>
        <w:spacing w:line="242" w:lineRule="auto"/>
        <w:ind w:left="424" w:right="177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анонса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9"/>
          <w:sz w:val="24"/>
        </w:rPr>
        <w:t xml:space="preserve"> </w:t>
      </w:r>
      <w:r>
        <w:rPr>
          <w:sz w:val="24"/>
        </w:rPr>
        <w:t>на официальном сайте учреждения.</w:t>
      </w:r>
    </w:p>
    <w:p w:rsidR="00393440" w:rsidRDefault="00393440">
      <w:pPr>
        <w:pStyle w:val="a3"/>
        <w:spacing w:before="2"/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1125"/>
          <w:tab w:val="left" w:pos="2858"/>
          <w:tab w:val="left" w:pos="3190"/>
          <w:tab w:val="left" w:pos="4035"/>
          <w:tab w:val="left" w:pos="5528"/>
          <w:tab w:val="left" w:pos="5878"/>
          <w:tab w:val="left" w:pos="6873"/>
          <w:tab w:val="left" w:pos="8515"/>
        </w:tabs>
        <w:spacing w:line="242" w:lineRule="auto"/>
        <w:ind w:left="424" w:right="158" w:firstLine="0"/>
        <w:rPr>
          <w:sz w:val="24"/>
        </w:rPr>
      </w:pPr>
      <w:r>
        <w:rPr>
          <w:spacing w:val="-2"/>
          <w:sz w:val="24"/>
        </w:rPr>
        <w:t>Предоставляет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Отдел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ГИБДД</w:t>
      </w:r>
      <w:r>
        <w:rPr>
          <w:sz w:val="24"/>
        </w:rPr>
        <w:tab/>
      </w:r>
      <w:r>
        <w:rPr>
          <w:spacing w:val="-2"/>
          <w:sz w:val="24"/>
        </w:rPr>
        <w:t>необходимую</w:t>
      </w:r>
      <w:r>
        <w:rPr>
          <w:sz w:val="24"/>
        </w:rPr>
        <w:tab/>
      </w:r>
      <w:r>
        <w:rPr>
          <w:spacing w:val="-4"/>
          <w:sz w:val="24"/>
        </w:rPr>
        <w:t xml:space="preserve">отчетную </w:t>
      </w:r>
      <w:r>
        <w:rPr>
          <w:sz w:val="24"/>
        </w:rPr>
        <w:t>документацию в установленные сроки.</w:t>
      </w:r>
    </w:p>
    <w:p w:rsidR="00393440" w:rsidRDefault="00393440">
      <w:pPr>
        <w:pStyle w:val="a3"/>
        <w:spacing w:before="7"/>
      </w:pPr>
    </w:p>
    <w:p w:rsidR="00393440" w:rsidRDefault="006743F6">
      <w:pPr>
        <w:pStyle w:val="a5"/>
        <w:numPr>
          <w:ilvl w:val="0"/>
          <w:numId w:val="1"/>
        </w:numPr>
        <w:tabs>
          <w:tab w:val="left" w:pos="664"/>
        </w:tabs>
        <w:ind w:left="664"/>
        <w:jc w:val="left"/>
        <w:rPr>
          <w:b/>
          <w:sz w:val="24"/>
        </w:rPr>
      </w:pPr>
      <w:r>
        <w:rPr>
          <w:b/>
          <w:spacing w:val="-2"/>
          <w:sz w:val="24"/>
        </w:rPr>
        <w:t>Взаимодействие</w:t>
      </w:r>
    </w:p>
    <w:p w:rsidR="00393440" w:rsidRDefault="006743F6">
      <w:pPr>
        <w:pStyle w:val="a5"/>
        <w:numPr>
          <w:ilvl w:val="1"/>
          <w:numId w:val="1"/>
        </w:numPr>
        <w:tabs>
          <w:tab w:val="left" w:pos="957"/>
        </w:tabs>
        <w:spacing w:before="271" w:line="242" w:lineRule="auto"/>
        <w:ind w:left="424" w:right="384" w:firstLine="0"/>
        <w:rPr>
          <w:sz w:val="24"/>
        </w:rPr>
      </w:pPr>
      <w:r>
        <w:rPr>
          <w:sz w:val="24"/>
        </w:rPr>
        <w:t>Поддерживает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393440" w:rsidRDefault="00393440">
      <w:pPr>
        <w:pStyle w:val="a3"/>
        <w:spacing w:before="2"/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783"/>
        </w:tabs>
        <w:ind w:left="783" w:hanging="359"/>
        <w:rPr>
          <w:sz w:val="24"/>
        </w:rPr>
      </w:pPr>
      <w:r>
        <w:rPr>
          <w:sz w:val="24"/>
        </w:rPr>
        <w:t>Осуществляет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микрорайона.</w:t>
      </w:r>
    </w:p>
    <w:p w:rsidR="00393440" w:rsidRDefault="00393440">
      <w:pPr>
        <w:pStyle w:val="a3"/>
      </w:pPr>
    </w:p>
    <w:p w:rsidR="00393440" w:rsidRDefault="006743F6">
      <w:pPr>
        <w:pStyle w:val="a5"/>
        <w:numPr>
          <w:ilvl w:val="1"/>
          <w:numId w:val="1"/>
        </w:numPr>
        <w:tabs>
          <w:tab w:val="left" w:pos="845"/>
        </w:tabs>
        <w:spacing w:before="1"/>
        <w:ind w:left="845" w:hanging="421"/>
        <w:rPr>
          <w:sz w:val="24"/>
        </w:rPr>
      </w:pPr>
      <w:r>
        <w:rPr>
          <w:sz w:val="24"/>
        </w:rPr>
        <w:t>Участвует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планасовместнойработы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библиотекой.</w:t>
      </w:r>
    </w:p>
    <w:sectPr w:rsidR="00393440">
      <w:pgSz w:w="11910" w:h="16840"/>
      <w:pgMar w:top="102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85E"/>
    <w:multiLevelType w:val="hybridMultilevel"/>
    <w:tmpl w:val="7256DDF4"/>
    <w:lvl w:ilvl="0" w:tplc="90407D7E">
      <w:start w:val="1"/>
      <w:numFmt w:val="decimal"/>
      <w:lvlText w:val="%1."/>
      <w:lvlJc w:val="left"/>
      <w:pPr>
        <w:ind w:left="14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DC7644">
      <w:numFmt w:val="bullet"/>
      <w:lvlText w:val="•"/>
      <w:lvlJc w:val="left"/>
      <w:pPr>
        <w:ind w:left="1090" w:hanging="246"/>
      </w:pPr>
      <w:rPr>
        <w:rFonts w:hint="default"/>
        <w:lang w:val="ru-RU" w:eastAsia="en-US" w:bidi="ar-SA"/>
      </w:rPr>
    </w:lvl>
    <w:lvl w:ilvl="2" w:tplc="71AC3170">
      <w:numFmt w:val="bullet"/>
      <w:lvlText w:val="•"/>
      <w:lvlJc w:val="left"/>
      <w:pPr>
        <w:ind w:left="2040" w:hanging="246"/>
      </w:pPr>
      <w:rPr>
        <w:rFonts w:hint="default"/>
        <w:lang w:val="ru-RU" w:eastAsia="en-US" w:bidi="ar-SA"/>
      </w:rPr>
    </w:lvl>
    <w:lvl w:ilvl="3" w:tplc="0B181B6E">
      <w:numFmt w:val="bullet"/>
      <w:lvlText w:val="•"/>
      <w:lvlJc w:val="left"/>
      <w:pPr>
        <w:ind w:left="2990" w:hanging="246"/>
      </w:pPr>
      <w:rPr>
        <w:rFonts w:hint="default"/>
        <w:lang w:val="ru-RU" w:eastAsia="en-US" w:bidi="ar-SA"/>
      </w:rPr>
    </w:lvl>
    <w:lvl w:ilvl="4" w:tplc="9DFAF348">
      <w:numFmt w:val="bullet"/>
      <w:lvlText w:val="•"/>
      <w:lvlJc w:val="left"/>
      <w:pPr>
        <w:ind w:left="3940" w:hanging="246"/>
      </w:pPr>
      <w:rPr>
        <w:rFonts w:hint="default"/>
        <w:lang w:val="ru-RU" w:eastAsia="en-US" w:bidi="ar-SA"/>
      </w:rPr>
    </w:lvl>
    <w:lvl w:ilvl="5" w:tplc="ACD02950">
      <w:numFmt w:val="bullet"/>
      <w:lvlText w:val="•"/>
      <w:lvlJc w:val="left"/>
      <w:pPr>
        <w:ind w:left="4890" w:hanging="246"/>
      </w:pPr>
      <w:rPr>
        <w:rFonts w:hint="default"/>
        <w:lang w:val="ru-RU" w:eastAsia="en-US" w:bidi="ar-SA"/>
      </w:rPr>
    </w:lvl>
    <w:lvl w:ilvl="6" w:tplc="3A8EA4E6">
      <w:numFmt w:val="bullet"/>
      <w:lvlText w:val="•"/>
      <w:lvlJc w:val="left"/>
      <w:pPr>
        <w:ind w:left="5841" w:hanging="246"/>
      </w:pPr>
      <w:rPr>
        <w:rFonts w:hint="default"/>
        <w:lang w:val="ru-RU" w:eastAsia="en-US" w:bidi="ar-SA"/>
      </w:rPr>
    </w:lvl>
    <w:lvl w:ilvl="7" w:tplc="9C1ED41C">
      <w:numFmt w:val="bullet"/>
      <w:lvlText w:val="•"/>
      <w:lvlJc w:val="left"/>
      <w:pPr>
        <w:ind w:left="6791" w:hanging="246"/>
      </w:pPr>
      <w:rPr>
        <w:rFonts w:hint="default"/>
        <w:lang w:val="ru-RU" w:eastAsia="en-US" w:bidi="ar-SA"/>
      </w:rPr>
    </w:lvl>
    <w:lvl w:ilvl="8" w:tplc="D3BA1A50">
      <w:numFmt w:val="bullet"/>
      <w:lvlText w:val="•"/>
      <w:lvlJc w:val="left"/>
      <w:pPr>
        <w:ind w:left="7741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457E4291"/>
    <w:multiLevelType w:val="multilevel"/>
    <w:tmpl w:val="4D8EA366"/>
    <w:lvl w:ilvl="0">
      <w:start w:val="1"/>
      <w:numFmt w:val="decimal"/>
      <w:lvlText w:val="%1."/>
      <w:lvlJc w:val="left"/>
      <w:pPr>
        <w:ind w:left="74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440"/>
    <w:rsid w:val="00393440"/>
    <w:rsid w:val="0067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8EFCF"/>
  <w15:docId w15:val="{48CB8C97-3DC2-4073-8CE2-6E9AC2A5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1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2025-03-06T06:34:00Z</dcterms:created>
  <dcterms:modified xsi:type="dcterms:W3CDTF">2025-03-06T06:37:00Z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</Properties>
</file>